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391" w:rightChars="-186"/>
        <w:jc w:val="left"/>
        <w:rPr>
          <w:rFonts w:ascii="仿宋_GB2312" w:hAnsi="宋体" w:eastAsia="仿宋_GB2312" w:cs="宋体"/>
          <w:color w:val="000000"/>
          <w:kern w:val="0"/>
          <w:sz w:val="28"/>
          <w:szCs w:val="28"/>
        </w:rPr>
      </w:pPr>
      <w:bookmarkStart w:id="0" w:name="_GoBack"/>
      <w:r>
        <w:rPr>
          <w:rFonts w:hint="eastAsia" w:ascii="仿宋_GB2312" w:hAnsi="宋体" w:eastAsia="仿宋_GB2312" w:cs="宋体"/>
          <w:color w:val="000000"/>
          <w:kern w:val="0"/>
          <w:sz w:val="28"/>
          <w:szCs w:val="28"/>
        </w:rPr>
        <w:t>附件1</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青岛科技大学第三届“鹰图杯”大学生化工过程设计竞赛暨第十二届全国大学生化工设计竞赛预选赛报名表</w:t>
      </w:r>
      <w:bookmarkEnd w:id="0"/>
    </w:p>
    <w:p>
      <w:pPr>
        <w:widowControl/>
        <w:spacing w:line="520" w:lineRule="exact"/>
        <w:ind w:right="42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学院名称：</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1276"/>
        <w:gridCol w:w="1526"/>
        <w:gridCol w:w="2126"/>
        <w:gridCol w:w="198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275" w:type="dxa"/>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姓名</w:t>
            </w:r>
          </w:p>
        </w:tc>
        <w:tc>
          <w:tcPr>
            <w:tcW w:w="1276" w:type="dxa"/>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学号</w:t>
            </w:r>
          </w:p>
        </w:tc>
        <w:tc>
          <w:tcPr>
            <w:tcW w:w="1526" w:type="dxa"/>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班级</w:t>
            </w:r>
          </w:p>
        </w:tc>
        <w:tc>
          <w:tcPr>
            <w:tcW w:w="2126" w:type="dxa"/>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手机号</w:t>
            </w:r>
          </w:p>
        </w:tc>
        <w:tc>
          <w:tcPr>
            <w:tcW w:w="1984" w:type="dxa"/>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QQ号</w:t>
            </w:r>
          </w:p>
        </w:tc>
        <w:tc>
          <w:tcPr>
            <w:tcW w:w="4678" w:type="dxa"/>
            <w:vAlign w:val="top"/>
          </w:tcPr>
          <w:p>
            <w:pPr>
              <w:widowControl/>
              <w:jc w:val="left"/>
              <w:rPr>
                <w:rFonts w:hint="eastAsia" w:ascii="宋体" w:hAnsi="宋体" w:cs="宋体"/>
                <w:b/>
                <w:bCs/>
                <w:kern w:val="0"/>
                <w:sz w:val="22"/>
                <w:szCs w:val="22"/>
              </w:rPr>
            </w:pPr>
            <w:r>
              <w:rPr>
                <w:rFonts w:hint="eastAsia" w:ascii="宋体" w:hAnsi="宋体" w:cs="宋体"/>
                <w:b/>
                <w:bCs/>
                <w:kern w:val="0"/>
                <w:sz w:val="22"/>
                <w:szCs w:val="22"/>
              </w:rPr>
              <w:t>化工设计方面的特长（</w:t>
            </w:r>
            <w:r>
              <w:rPr>
                <w:rFonts w:ascii="宋体" w:hAnsi="宋体" w:cs="宋体"/>
                <w:b/>
                <w:bCs/>
                <w:kern w:val="0"/>
                <w:sz w:val="22"/>
                <w:szCs w:val="22"/>
              </w:rPr>
              <w:t>包括</w:t>
            </w:r>
            <w:r>
              <w:rPr>
                <w:rFonts w:hint="eastAsia" w:ascii="宋体" w:hAnsi="宋体" w:cs="宋体"/>
                <w:b/>
                <w:bCs/>
                <w:kern w:val="0"/>
                <w:sz w:val="22"/>
                <w:szCs w:val="22"/>
              </w:rPr>
              <w:t>参加过的比赛、获奖情况、</w:t>
            </w:r>
            <w:r>
              <w:rPr>
                <w:rFonts w:ascii="宋体" w:hAnsi="宋体" w:cs="宋体"/>
                <w:b/>
                <w:bCs/>
                <w:kern w:val="0"/>
                <w:sz w:val="22"/>
                <w:szCs w:val="22"/>
              </w:rPr>
              <w:t>掌握</w:t>
            </w:r>
            <w:r>
              <w:rPr>
                <w:rFonts w:hint="eastAsia" w:ascii="宋体" w:hAnsi="宋体" w:cs="宋体"/>
                <w:b/>
                <w:bCs/>
                <w:kern w:val="0"/>
                <w:sz w:val="22"/>
                <w:szCs w:val="22"/>
              </w:rPr>
              <w:t>的设计工具等）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vAlign w:val="top"/>
          </w:tcPr>
          <w:p>
            <w:pPr>
              <w:widowControl/>
              <w:jc w:val="left"/>
              <w:rPr>
                <w:rFonts w:hint="eastAsia" w:ascii="宋体" w:hAnsi="宋体" w:cs="宋体"/>
                <w:color w:val="000000"/>
                <w:kern w:val="0"/>
                <w:sz w:val="22"/>
                <w:szCs w:val="22"/>
              </w:rPr>
            </w:pPr>
          </w:p>
        </w:tc>
        <w:tc>
          <w:tcPr>
            <w:tcW w:w="15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26"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84" w:type="dxa"/>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678" w:type="dxa"/>
            <w:vAlign w:val="top"/>
          </w:tcPr>
          <w:p>
            <w:pPr>
              <w:widowControl/>
              <w:jc w:val="left"/>
              <w:rPr>
                <w:rFonts w:hint="eastAsia" w:ascii="宋体" w:hAnsi="宋体" w:cs="宋体"/>
                <w:color w:val="000000"/>
                <w:kern w:val="0"/>
                <w:sz w:val="22"/>
                <w:szCs w:val="22"/>
              </w:rPr>
            </w:pPr>
          </w:p>
        </w:tc>
      </w:tr>
    </w:tbl>
    <w:p>
      <w:pPr>
        <w:widowControl/>
        <w:spacing w:line="520" w:lineRule="exact"/>
        <w:ind w:right="420"/>
        <w:jc w:val="left"/>
        <w:rPr>
          <w:rFonts w:hint="eastAsia" w:ascii="仿宋_GB2312" w:hAnsi="华文细黑" w:eastAsia="仿宋_GB2312"/>
          <w:sz w:val="32"/>
          <w:szCs w:val="32"/>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94C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ct</dc:creator>
  <cp:lastModifiedBy>ct</cp:lastModifiedBy>
  <dcterms:modified xsi:type="dcterms:W3CDTF">2018-03-21T08:21:01Z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